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8B9" w:rsidRPr="00F91955" w:rsidRDefault="00A85217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F91955">
        <w:rPr>
          <w:sz w:val="27"/>
          <w:szCs w:val="27"/>
        </w:rPr>
        <w:t>З</w:t>
      </w:r>
      <w:r w:rsidR="008D38B9" w:rsidRPr="00F91955">
        <w:rPr>
          <w:sz w:val="27"/>
          <w:szCs w:val="27"/>
        </w:rPr>
        <w:t>аключение №</w:t>
      </w:r>
      <w:r w:rsidR="00295675" w:rsidRPr="00F91955">
        <w:rPr>
          <w:sz w:val="27"/>
          <w:szCs w:val="27"/>
        </w:rPr>
        <w:t xml:space="preserve"> </w:t>
      </w:r>
      <w:r w:rsidR="00BE4CFF">
        <w:rPr>
          <w:sz w:val="27"/>
          <w:szCs w:val="27"/>
        </w:rPr>
        <w:t>6</w:t>
      </w:r>
      <w:r w:rsidR="008D38B9" w:rsidRPr="00F91955">
        <w:rPr>
          <w:sz w:val="27"/>
          <w:szCs w:val="27"/>
        </w:rPr>
        <w:t>/Д</w:t>
      </w:r>
    </w:p>
    <w:p w:rsidR="008D38B9" w:rsidRPr="00F91955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F91955">
        <w:rPr>
          <w:sz w:val="27"/>
          <w:szCs w:val="27"/>
        </w:rPr>
        <w:t>на проект решения Думы города Пыть-Яха</w:t>
      </w:r>
    </w:p>
    <w:p w:rsidR="00D12157" w:rsidRPr="00F91955" w:rsidRDefault="008D38B9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F91955">
        <w:rPr>
          <w:sz w:val="27"/>
          <w:szCs w:val="27"/>
        </w:rPr>
        <w:t>«</w:t>
      </w:r>
      <w:r w:rsidR="004B36C5" w:rsidRPr="00F91955">
        <w:rPr>
          <w:sz w:val="27"/>
          <w:szCs w:val="27"/>
        </w:rPr>
        <w:t xml:space="preserve">О внесении изменений в решение Думы города Пыть-Яха </w:t>
      </w:r>
    </w:p>
    <w:p w:rsidR="00D12157" w:rsidRPr="00F91955" w:rsidRDefault="004B36C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F91955">
        <w:rPr>
          <w:sz w:val="27"/>
          <w:szCs w:val="27"/>
        </w:rPr>
        <w:t>от</w:t>
      </w:r>
      <w:r w:rsidR="005D1452" w:rsidRPr="00F91955">
        <w:rPr>
          <w:sz w:val="27"/>
          <w:szCs w:val="27"/>
        </w:rPr>
        <w:t xml:space="preserve"> </w:t>
      </w:r>
      <w:r w:rsidR="00D12157" w:rsidRPr="00F91955">
        <w:rPr>
          <w:sz w:val="27"/>
          <w:szCs w:val="27"/>
        </w:rPr>
        <w:t>27.11.2018 №</w:t>
      </w:r>
      <w:r w:rsidR="00295675" w:rsidRPr="00F91955">
        <w:rPr>
          <w:sz w:val="27"/>
          <w:szCs w:val="27"/>
        </w:rPr>
        <w:t xml:space="preserve"> </w:t>
      </w:r>
      <w:r w:rsidR="00D12157" w:rsidRPr="00F91955">
        <w:rPr>
          <w:sz w:val="27"/>
          <w:szCs w:val="27"/>
        </w:rPr>
        <w:t>209 «</w:t>
      </w:r>
      <w:r w:rsidR="005D1452" w:rsidRPr="00F91955">
        <w:rPr>
          <w:sz w:val="27"/>
          <w:szCs w:val="27"/>
        </w:rPr>
        <w:t>О</w:t>
      </w:r>
      <w:r w:rsidR="00295675" w:rsidRPr="00F91955">
        <w:rPr>
          <w:sz w:val="27"/>
          <w:szCs w:val="27"/>
        </w:rPr>
        <w:t xml:space="preserve">б оплате труда и о премировании лиц, замещающих должности муниципальной службы в органах местного самоуправления </w:t>
      </w:r>
    </w:p>
    <w:p w:rsidR="00CA5AF4" w:rsidRPr="00F91955" w:rsidRDefault="00295675" w:rsidP="00CA5AF4">
      <w:pPr>
        <w:tabs>
          <w:tab w:val="left" w:pos="567"/>
        </w:tabs>
        <w:ind w:firstLine="709"/>
        <w:jc w:val="center"/>
        <w:rPr>
          <w:sz w:val="27"/>
          <w:szCs w:val="27"/>
        </w:rPr>
      </w:pPr>
      <w:r w:rsidRPr="00F91955">
        <w:rPr>
          <w:sz w:val="27"/>
          <w:szCs w:val="27"/>
        </w:rPr>
        <w:t>города Пыть-</w:t>
      </w:r>
      <w:r w:rsidR="0025725A" w:rsidRPr="00F91955">
        <w:rPr>
          <w:sz w:val="27"/>
          <w:szCs w:val="27"/>
        </w:rPr>
        <w:t>Яха» (в ред. от 26.12.2019 № 298, от 29.06.2020 № 336)</w:t>
      </w:r>
    </w:p>
    <w:p w:rsidR="002536CD" w:rsidRPr="00F91955" w:rsidRDefault="002536CD" w:rsidP="00CA5AF4">
      <w:pPr>
        <w:tabs>
          <w:tab w:val="left" w:pos="0"/>
        </w:tabs>
        <w:jc w:val="center"/>
        <w:rPr>
          <w:sz w:val="27"/>
          <w:szCs w:val="27"/>
        </w:rPr>
      </w:pPr>
    </w:p>
    <w:p w:rsidR="008D38B9" w:rsidRPr="00F91955" w:rsidRDefault="008D38B9" w:rsidP="002536CD">
      <w:pPr>
        <w:tabs>
          <w:tab w:val="left" w:pos="0"/>
        </w:tabs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г. Пыть-Ях                                                                   </w:t>
      </w:r>
      <w:r w:rsidR="004B36C5" w:rsidRPr="00F91955">
        <w:rPr>
          <w:sz w:val="27"/>
          <w:szCs w:val="27"/>
        </w:rPr>
        <w:t xml:space="preserve">                          </w:t>
      </w:r>
      <w:r w:rsidR="00CA5AF4" w:rsidRPr="00F91955">
        <w:rPr>
          <w:sz w:val="27"/>
          <w:szCs w:val="27"/>
        </w:rPr>
        <w:t xml:space="preserve">             </w:t>
      </w:r>
      <w:r w:rsidR="00584689" w:rsidRPr="00F91955">
        <w:rPr>
          <w:sz w:val="27"/>
          <w:szCs w:val="27"/>
        </w:rPr>
        <w:t xml:space="preserve">      </w:t>
      </w:r>
      <w:r w:rsidR="00CA5AF4" w:rsidRPr="00F91955">
        <w:rPr>
          <w:sz w:val="27"/>
          <w:szCs w:val="27"/>
        </w:rPr>
        <w:t xml:space="preserve">      </w:t>
      </w:r>
      <w:r w:rsidR="004B36C5" w:rsidRPr="00F91955">
        <w:rPr>
          <w:sz w:val="27"/>
          <w:szCs w:val="27"/>
        </w:rPr>
        <w:t xml:space="preserve">  </w:t>
      </w:r>
      <w:r w:rsidR="00295675" w:rsidRPr="00F91955">
        <w:rPr>
          <w:sz w:val="27"/>
          <w:szCs w:val="27"/>
        </w:rPr>
        <w:t xml:space="preserve">  </w:t>
      </w:r>
      <w:r w:rsidR="004B36C5" w:rsidRPr="00F91955">
        <w:rPr>
          <w:sz w:val="27"/>
          <w:szCs w:val="27"/>
        </w:rPr>
        <w:t xml:space="preserve">   </w:t>
      </w:r>
      <w:r w:rsidRPr="00F91955">
        <w:rPr>
          <w:sz w:val="27"/>
          <w:szCs w:val="27"/>
        </w:rPr>
        <w:t xml:space="preserve"> </w:t>
      </w:r>
      <w:r w:rsidR="0025725A" w:rsidRPr="00F91955">
        <w:rPr>
          <w:sz w:val="27"/>
          <w:szCs w:val="27"/>
        </w:rPr>
        <w:t>0</w:t>
      </w:r>
      <w:r w:rsidR="00BE4CFF">
        <w:rPr>
          <w:sz w:val="27"/>
          <w:szCs w:val="27"/>
        </w:rPr>
        <w:t>3</w:t>
      </w:r>
      <w:r w:rsidR="00953F61" w:rsidRPr="00F91955">
        <w:rPr>
          <w:sz w:val="27"/>
          <w:szCs w:val="27"/>
        </w:rPr>
        <w:t>.03</w:t>
      </w:r>
      <w:r w:rsidR="00CA5AF4" w:rsidRPr="00F91955">
        <w:rPr>
          <w:sz w:val="27"/>
          <w:szCs w:val="27"/>
        </w:rPr>
        <w:t>.</w:t>
      </w:r>
      <w:r w:rsidR="0025725A" w:rsidRPr="00F91955">
        <w:rPr>
          <w:sz w:val="27"/>
          <w:szCs w:val="27"/>
        </w:rPr>
        <w:t>202</w:t>
      </w:r>
      <w:r w:rsidR="00953F61" w:rsidRPr="00F91955">
        <w:rPr>
          <w:sz w:val="27"/>
          <w:szCs w:val="27"/>
        </w:rPr>
        <w:t>1</w:t>
      </w:r>
    </w:p>
    <w:p w:rsidR="008D38B9" w:rsidRPr="00F91955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</w:p>
    <w:p w:rsidR="008D38B9" w:rsidRPr="00F91955" w:rsidRDefault="008D38B9" w:rsidP="0025725A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CA5AF4" w:rsidRPr="00F91955">
        <w:rPr>
          <w:sz w:val="27"/>
          <w:szCs w:val="27"/>
        </w:rPr>
        <w:t>«</w:t>
      </w:r>
      <w:r w:rsidR="0025725A" w:rsidRPr="00F91955">
        <w:rPr>
          <w:sz w:val="27"/>
          <w:szCs w:val="27"/>
        </w:rPr>
        <w:t>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26.12.2019 № 298, от 29.06.2020 № 336)</w:t>
      </w:r>
      <w:r w:rsidR="00CA5AF4" w:rsidRPr="00F91955">
        <w:rPr>
          <w:sz w:val="27"/>
          <w:szCs w:val="27"/>
        </w:rPr>
        <w:t xml:space="preserve"> </w:t>
      </w:r>
      <w:r w:rsidRPr="00F91955">
        <w:rPr>
          <w:sz w:val="27"/>
          <w:szCs w:val="27"/>
        </w:rPr>
        <w:t>(далее – проект решения) на соответствие действующему законодательству.</w:t>
      </w:r>
    </w:p>
    <w:p w:rsidR="008D38B9" w:rsidRPr="00F91955" w:rsidRDefault="008D38B9" w:rsidP="00CA5AF4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В ходе проведения экспертизы изучены следующие нормативные правовые акты:</w:t>
      </w:r>
    </w:p>
    <w:p w:rsidR="0025725A" w:rsidRPr="00F91955" w:rsidRDefault="0025725A" w:rsidP="0025725A">
      <w:pPr>
        <w:pStyle w:val="a6"/>
        <w:numPr>
          <w:ilvl w:val="0"/>
          <w:numId w:val="10"/>
        </w:numPr>
        <w:jc w:val="both"/>
        <w:rPr>
          <w:sz w:val="27"/>
          <w:szCs w:val="27"/>
        </w:rPr>
      </w:pPr>
      <w:r w:rsidRPr="00F91955">
        <w:rPr>
          <w:sz w:val="27"/>
          <w:szCs w:val="27"/>
        </w:rPr>
        <w:t>Бюджетный кодекс РФ (далее – БК РФ);</w:t>
      </w:r>
    </w:p>
    <w:p w:rsidR="0025725A" w:rsidRPr="00F91955" w:rsidRDefault="0025725A" w:rsidP="0025725A">
      <w:pPr>
        <w:pStyle w:val="a6"/>
        <w:numPr>
          <w:ilvl w:val="0"/>
          <w:numId w:val="10"/>
        </w:numPr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Трудовой кодекс Российской Федерации (далее – ТК РФ); </w:t>
      </w:r>
    </w:p>
    <w:p w:rsidR="0025725A" w:rsidRPr="00F91955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Федеральный закон от 06.10.2003 № 131-ФЗ «Об общих принципах организации местного самоуправления в Российской Федерации» (далее – Федеральный закон от 06.10.2003 № 131-ФЗ);</w:t>
      </w:r>
    </w:p>
    <w:p w:rsidR="0025725A" w:rsidRPr="00F91955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Федеральный закон от 02.03.2007 № 25-ФЗ «О муниципальной службе в Российской Федерации» (далее - Федеральный закон от 02.03.2007 № 25-ФЗ); </w:t>
      </w:r>
    </w:p>
    <w:p w:rsidR="0025725A" w:rsidRPr="00F91955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Закон ХМАО - Югры от 20.07.2007 № 113-оз «Об отдельных вопросах муниципальной службы в Ханты-Мансийском автономном округе – Югре» (далее – Закон ХМАО-Югры от 20.07.2007 № 113-оз); </w:t>
      </w:r>
    </w:p>
    <w:p w:rsidR="0025725A" w:rsidRPr="00F91955" w:rsidRDefault="0025725A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Постановление Правительства Ханты – Мансий</w:t>
      </w:r>
      <w:r w:rsidR="00F127B9">
        <w:rPr>
          <w:sz w:val="27"/>
          <w:szCs w:val="27"/>
        </w:rPr>
        <w:t xml:space="preserve">ского автономного округа – Югры </w:t>
      </w:r>
      <w:r w:rsidR="00A85BBF" w:rsidRPr="00F91955">
        <w:rPr>
          <w:sz w:val="27"/>
          <w:szCs w:val="27"/>
        </w:rPr>
        <w:t>от 06.08.2010 № 191-п</w:t>
      </w:r>
      <w:r w:rsidR="00A52946">
        <w:rPr>
          <w:sz w:val="27"/>
          <w:szCs w:val="27"/>
        </w:rPr>
        <w:t xml:space="preserve"> </w:t>
      </w:r>
      <w:r w:rsidRPr="00F91955">
        <w:rPr>
          <w:sz w:val="27"/>
          <w:szCs w:val="27"/>
        </w:rPr>
        <w:t xml:space="preserve">«О нормативах формирования расходов на содержание органов местного самоуправления Ханты-Мансийского автономного округа – Югры» (далее - постановление Правительства ХМАО-Югры от 06.08.2010 № 191-п); </w:t>
      </w:r>
    </w:p>
    <w:p w:rsidR="007A01A2" w:rsidRDefault="0025725A" w:rsidP="007A01A2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Постановление Правительства ХМАО - Югры от 23.08.2019 № 278-п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в Ханты-Мансийском автономном округе - Югре» (далее - постановление Правительства ХМАО - Югры от 23.08.2019 № 278-п); </w:t>
      </w:r>
    </w:p>
    <w:p w:rsidR="005177FB" w:rsidRPr="007A01A2" w:rsidRDefault="005177FB" w:rsidP="007A01A2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 w:rsidRPr="007A01A2">
        <w:rPr>
          <w:sz w:val="27"/>
          <w:szCs w:val="27"/>
        </w:rPr>
        <w:t>Распоряжение Правительства ХМАО-Югры от 14.08.2020 № 464-рп «О размерах нормативов формирования расходов на содержание органов местного самоуправления муниципальных образований Ханты-Мансийского автономн</w:t>
      </w:r>
      <w:r w:rsidR="000661AD" w:rsidRPr="007A01A2">
        <w:rPr>
          <w:sz w:val="27"/>
          <w:szCs w:val="27"/>
        </w:rPr>
        <w:t>ого округа – Югры на 2021 год»</w:t>
      </w:r>
      <w:r w:rsidR="007A01A2" w:rsidRPr="007A01A2">
        <w:rPr>
          <w:sz w:val="27"/>
          <w:szCs w:val="27"/>
        </w:rPr>
        <w:t xml:space="preserve"> (далее - Распоряжение Правительства ХМАО-Югры от 14.08.2020 № 464-рп)</w:t>
      </w:r>
      <w:r w:rsidR="000661AD" w:rsidRPr="007A01A2">
        <w:rPr>
          <w:sz w:val="27"/>
          <w:szCs w:val="27"/>
        </w:rPr>
        <w:t xml:space="preserve">; </w:t>
      </w:r>
    </w:p>
    <w:p w:rsidR="000661AD" w:rsidRDefault="000661AD" w:rsidP="0025725A">
      <w:pPr>
        <w:pStyle w:val="a6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Устав города Пыть-Яха. </w:t>
      </w:r>
    </w:p>
    <w:p w:rsidR="005177FB" w:rsidRPr="00D10C82" w:rsidRDefault="005177FB" w:rsidP="005177FB">
      <w:pPr>
        <w:pStyle w:val="a6"/>
        <w:tabs>
          <w:tab w:val="left" w:pos="993"/>
        </w:tabs>
        <w:ind w:left="709"/>
        <w:jc w:val="both"/>
        <w:rPr>
          <w:sz w:val="10"/>
          <w:szCs w:val="10"/>
        </w:rPr>
      </w:pPr>
    </w:p>
    <w:p w:rsidR="00376745" w:rsidRPr="00F91955" w:rsidRDefault="00376745" w:rsidP="00CA5AF4">
      <w:pPr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lastRenderedPageBreak/>
        <w:t>Данный проект решения поступи</w:t>
      </w:r>
      <w:r w:rsidR="00295675" w:rsidRPr="00F91955">
        <w:rPr>
          <w:sz w:val="27"/>
          <w:szCs w:val="27"/>
        </w:rPr>
        <w:t>л в Счетно-контрольную палату</w:t>
      </w:r>
      <w:r w:rsidR="00116673" w:rsidRPr="00F91955">
        <w:rPr>
          <w:sz w:val="27"/>
          <w:szCs w:val="27"/>
        </w:rPr>
        <w:t xml:space="preserve"> города Пыть-Яха</w:t>
      </w:r>
      <w:r w:rsidR="0025725A" w:rsidRPr="00F91955">
        <w:rPr>
          <w:sz w:val="27"/>
          <w:szCs w:val="27"/>
        </w:rPr>
        <w:t xml:space="preserve"> 2</w:t>
      </w:r>
      <w:r w:rsidR="00D31ABB">
        <w:rPr>
          <w:sz w:val="27"/>
          <w:szCs w:val="27"/>
        </w:rPr>
        <w:t>0.02</w:t>
      </w:r>
      <w:r w:rsidR="0025725A" w:rsidRPr="00F91955">
        <w:rPr>
          <w:sz w:val="27"/>
          <w:szCs w:val="27"/>
        </w:rPr>
        <w:t>.202</w:t>
      </w:r>
      <w:r w:rsidR="00D31ABB">
        <w:rPr>
          <w:sz w:val="27"/>
          <w:szCs w:val="27"/>
        </w:rPr>
        <w:t>1</w:t>
      </w:r>
      <w:r w:rsidRPr="00F91955">
        <w:rPr>
          <w:sz w:val="27"/>
          <w:szCs w:val="27"/>
        </w:rPr>
        <w:t xml:space="preserve">. С проектом решения представлены пояснительная записка </w:t>
      </w:r>
      <w:r w:rsidRPr="00F91955">
        <w:rPr>
          <w:bCs/>
          <w:sz w:val="27"/>
          <w:szCs w:val="27"/>
        </w:rPr>
        <w:t>и финансово-экономическое обоснование на проект решения Думы.</w:t>
      </w:r>
      <w:r w:rsidRPr="00F91955">
        <w:rPr>
          <w:sz w:val="27"/>
          <w:szCs w:val="27"/>
        </w:rPr>
        <w:t xml:space="preserve"> </w:t>
      </w:r>
    </w:p>
    <w:p w:rsidR="00584689" w:rsidRPr="00F91955" w:rsidRDefault="00414CEA" w:rsidP="009C71C8">
      <w:pPr>
        <w:tabs>
          <w:tab w:val="left" w:pos="567"/>
        </w:tabs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Представленным проектом решения предлагается</w:t>
      </w:r>
      <w:r w:rsidR="009C71C8">
        <w:rPr>
          <w:sz w:val="27"/>
          <w:szCs w:val="27"/>
        </w:rPr>
        <w:t xml:space="preserve"> внести следующие изменения в решение Думы города Пыть-Яха от 27.11.2018 № 209 </w:t>
      </w:r>
      <w:r w:rsidR="009C71C8" w:rsidRPr="00F91955">
        <w:rPr>
          <w:sz w:val="27"/>
          <w:szCs w:val="27"/>
        </w:rPr>
        <w:t>«Об оплате труда и о премировании лиц, замещающих должности муниципальной службы в органах местного самоуправления города Пыть-</w:t>
      </w:r>
      <w:r w:rsidR="009C71C8">
        <w:rPr>
          <w:sz w:val="27"/>
          <w:szCs w:val="27"/>
        </w:rPr>
        <w:t>Яха» (с изм.) (далее – решение Думы города Пыть-Яха от 27.11.2018 № 209)</w:t>
      </w:r>
      <w:r w:rsidRPr="00F91955">
        <w:rPr>
          <w:sz w:val="27"/>
          <w:szCs w:val="27"/>
        </w:rPr>
        <w:t>:</w:t>
      </w:r>
    </w:p>
    <w:p w:rsidR="00A74BFE" w:rsidRPr="00F91955" w:rsidRDefault="003003D9" w:rsidP="00A74BFE">
      <w:pPr>
        <w:numPr>
          <w:ilvl w:val="0"/>
          <w:numId w:val="8"/>
        </w:numPr>
        <w:tabs>
          <w:tab w:val="left" w:pos="709"/>
        </w:tabs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п</w:t>
      </w:r>
      <w:r w:rsidR="00043FAB" w:rsidRPr="00F91955">
        <w:rPr>
          <w:sz w:val="27"/>
          <w:szCs w:val="27"/>
        </w:rPr>
        <w:t>ункт 2.9 дополнить новым пунктом 2.9.3, которым предлагается установить</w:t>
      </w:r>
      <w:r w:rsidR="00176421" w:rsidRPr="00F91955">
        <w:rPr>
          <w:sz w:val="27"/>
          <w:szCs w:val="27"/>
        </w:rPr>
        <w:t xml:space="preserve"> </w:t>
      </w:r>
      <w:r w:rsidRPr="00F91955">
        <w:rPr>
          <w:sz w:val="27"/>
          <w:szCs w:val="27"/>
        </w:rPr>
        <w:t xml:space="preserve">специалистам, впервые поступившим (вновь принятым) на муниципальную службу в органы местного самоуправления города Пыть-Яха, </w:t>
      </w:r>
      <w:r w:rsidR="00176421" w:rsidRPr="00F91955">
        <w:rPr>
          <w:sz w:val="27"/>
          <w:szCs w:val="27"/>
        </w:rPr>
        <w:t xml:space="preserve">персональную выплату по представлению непосредственного руководителя по истечению 3-х календарных месяцев работы в размере не более 80% от </w:t>
      </w:r>
      <w:r w:rsidR="006211DD" w:rsidRPr="00F91955">
        <w:rPr>
          <w:sz w:val="27"/>
          <w:szCs w:val="27"/>
        </w:rPr>
        <w:t>максимального размера</w:t>
      </w:r>
      <w:r w:rsidR="00176421" w:rsidRPr="00F91955">
        <w:rPr>
          <w:sz w:val="27"/>
          <w:szCs w:val="27"/>
        </w:rPr>
        <w:t xml:space="preserve"> по соответствующей </w:t>
      </w:r>
      <w:r w:rsidR="006211DD" w:rsidRPr="00F91955">
        <w:rPr>
          <w:sz w:val="27"/>
          <w:szCs w:val="27"/>
        </w:rPr>
        <w:t xml:space="preserve">должности муниципальной </w:t>
      </w:r>
      <w:r w:rsidR="008C67A9" w:rsidRPr="00F91955">
        <w:rPr>
          <w:sz w:val="27"/>
          <w:szCs w:val="27"/>
        </w:rPr>
        <w:t>службы</w:t>
      </w:r>
      <w:r w:rsidR="006211DD" w:rsidRPr="00F91955">
        <w:rPr>
          <w:sz w:val="27"/>
          <w:szCs w:val="27"/>
        </w:rPr>
        <w:t xml:space="preserve">;  </w:t>
      </w:r>
    </w:p>
    <w:p w:rsidR="00A74BFE" w:rsidRPr="00F91955" w:rsidRDefault="0025725A" w:rsidP="005917F2">
      <w:pPr>
        <w:pStyle w:val="a6"/>
        <w:numPr>
          <w:ilvl w:val="0"/>
          <w:numId w:val="8"/>
        </w:numPr>
        <w:tabs>
          <w:tab w:val="left" w:pos="851"/>
        </w:tabs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пункты 3.2.1 и 3.5.2 предлагается изложить </w:t>
      </w:r>
      <w:r w:rsidR="005917F2" w:rsidRPr="00F91955">
        <w:rPr>
          <w:sz w:val="27"/>
          <w:szCs w:val="27"/>
        </w:rPr>
        <w:t xml:space="preserve">в новой редакции; </w:t>
      </w:r>
    </w:p>
    <w:p w:rsidR="005917F2" w:rsidRPr="00F91955" w:rsidRDefault="005917F2" w:rsidP="005917F2">
      <w:pPr>
        <w:pStyle w:val="a6"/>
        <w:numPr>
          <w:ilvl w:val="0"/>
          <w:numId w:val="8"/>
        </w:numPr>
        <w:tabs>
          <w:tab w:val="left" w:pos="851"/>
          <w:tab w:val="left" w:pos="993"/>
        </w:tabs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 в пункте 3.2.4 слова «Размер ежемесячного денежного поощрения» заменить словами «Максимальный размер ежемесячного денежного поощрения»;  </w:t>
      </w:r>
    </w:p>
    <w:p w:rsidR="00331EE3" w:rsidRPr="00F91955" w:rsidRDefault="0025725A" w:rsidP="00A74BFE">
      <w:pPr>
        <w:tabs>
          <w:tab w:val="left" w:pos="851"/>
        </w:tabs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4</w:t>
      </w:r>
      <w:r w:rsidR="00331EE3" w:rsidRPr="00F91955">
        <w:rPr>
          <w:sz w:val="27"/>
          <w:szCs w:val="27"/>
        </w:rPr>
        <w:t xml:space="preserve">) </w:t>
      </w:r>
      <w:r w:rsidR="005917F2" w:rsidRPr="00F91955">
        <w:rPr>
          <w:sz w:val="27"/>
          <w:szCs w:val="27"/>
        </w:rPr>
        <w:t>в</w:t>
      </w:r>
      <w:r w:rsidR="00331EE3" w:rsidRPr="00F91955">
        <w:rPr>
          <w:sz w:val="27"/>
          <w:szCs w:val="27"/>
        </w:rPr>
        <w:t>ступление в силу проекта решения предусматривается</w:t>
      </w:r>
      <w:r w:rsidR="004C316F" w:rsidRPr="00F91955">
        <w:rPr>
          <w:sz w:val="27"/>
          <w:szCs w:val="27"/>
        </w:rPr>
        <w:t xml:space="preserve"> после его официального опубликования с распространением на правоотношения, возникшие с</w:t>
      </w:r>
      <w:r w:rsidR="00331EE3" w:rsidRPr="00F91955">
        <w:rPr>
          <w:sz w:val="27"/>
          <w:szCs w:val="27"/>
        </w:rPr>
        <w:t xml:space="preserve"> 01.01.202</w:t>
      </w:r>
      <w:r w:rsidRPr="00F91955">
        <w:rPr>
          <w:sz w:val="27"/>
          <w:szCs w:val="27"/>
        </w:rPr>
        <w:t>1</w:t>
      </w:r>
      <w:r w:rsidR="00331EE3" w:rsidRPr="00F91955">
        <w:rPr>
          <w:sz w:val="27"/>
          <w:szCs w:val="27"/>
        </w:rPr>
        <w:t>.</w:t>
      </w:r>
    </w:p>
    <w:p w:rsidR="00A4334A" w:rsidRPr="004651A6" w:rsidRDefault="00A4334A" w:rsidP="0025725A">
      <w:pPr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F833C5" w:rsidRPr="004651A6" w:rsidRDefault="00F833C5" w:rsidP="00F833C5">
      <w:pPr>
        <w:tabs>
          <w:tab w:val="left" w:pos="993"/>
        </w:tabs>
        <w:ind w:left="709"/>
        <w:jc w:val="both"/>
        <w:rPr>
          <w:sz w:val="10"/>
          <w:szCs w:val="10"/>
        </w:rPr>
      </w:pPr>
    </w:p>
    <w:p w:rsidR="00E221FB" w:rsidRPr="00F91955" w:rsidRDefault="00852278" w:rsidP="00A4334A">
      <w:pPr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В ходе экспертизы установлено следующее:</w:t>
      </w:r>
    </w:p>
    <w:p w:rsidR="00A4334A" w:rsidRPr="004651A6" w:rsidRDefault="00A4334A" w:rsidP="00A4334A">
      <w:pPr>
        <w:ind w:firstLine="709"/>
        <w:jc w:val="both"/>
        <w:rPr>
          <w:sz w:val="10"/>
          <w:szCs w:val="10"/>
        </w:rPr>
      </w:pPr>
    </w:p>
    <w:p w:rsidR="001E1741" w:rsidRPr="00F91955" w:rsidRDefault="0097043E" w:rsidP="00A4334A">
      <w:pPr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В соответствии с п.</w:t>
      </w:r>
      <w:r w:rsidR="009943BB" w:rsidRPr="00F91955">
        <w:rPr>
          <w:sz w:val="27"/>
          <w:szCs w:val="27"/>
        </w:rPr>
        <w:t xml:space="preserve"> </w:t>
      </w:r>
      <w:r w:rsidRPr="00F91955">
        <w:rPr>
          <w:sz w:val="27"/>
          <w:szCs w:val="27"/>
        </w:rPr>
        <w:t>4 ст.</w:t>
      </w:r>
      <w:r w:rsidR="009943BB" w:rsidRPr="00F91955">
        <w:rPr>
          <w:sz w:val="27"/>
          <w:szCs w:val="27"/>
        </w:rPr>
        <w:t xml:space="preserve"> </w:t>
      </w:r>
      <w:r w:rsidRPr="00F91955">
        <w:rPr>
          <w:sz w:val="27"/>
          <w:szCs w:val="27"/>
        </w:rPr>
        <w:t>86 БК РФ органы местного самоуправления самостоятельно определяют размеры и условия оплаты труда депутатов, выборных должностных лиц местного самоуправления, осуществляющих свои полномочия на постоянной основе, муниципальных служащих, работников муниципальных учреждений</w:t>
      </w:r>
      <w:r w:rsidR="001E1741" w:rsidRPr="00F91955">
        <w:rPr>
          <w:sz w:val="27"/>
          <w:szCs w:val="27"/>
        </w:rPr>
        <w:t>.</w:t>
      </w:r>
      <w:r w:rsidRPr="00F91955">
        <w:rPr>
          <w:sz w:val="27"/>
          <w:szCs w:val="27"/>
        </w:rPr>
        <w:t xml:space="preserve"> </w:t>
      </w:r>
    </w:p>
    <w:p w:rsidR="001E1741" w:rsidRPr="00F91955" w:rsidRDefault="0097043E" w:rsidP="00A4334A">
      <w:pPr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Согласно ч.</w:t>
      </w:r>
      <w:r w:rsidR="009943BB" w:rsidRPr="00F91955">
        <w:rPr>
          <w:sz w:val="27"/>
          <w:szCs w:val="27"/>
        </w:rPr>
        <w:t xml:space="preserve"> </w:t>
      </w:r>
      <w:r w:rsidRPr="00F91955">
        <w:rPr>
          <w:sz w:val="27"/>
          <w:szCs w:val="27"/>
        </w:rPr>
        <w:t xml:space="preserve">2. ст. 22 Федерального закона от 02.03.2007 № 25-ФЗ </w:t>
      </w:r>
      <w:r w:rsidR="001E1741" w:rsidRPr="00F91955">
        <w:rPr>
          <w:sz w:val="27"/>
          <w:szCs w:val="27"/>
        </w:rPr>
        <w:t>органы местного самоуправления самостоятельно определяют размер и условия оплаты труда муниципальных служащих. Размер должностного оклада, а также размер ежемесячных и иных дополнительных выплат и порядок их осуществления устанавливаются муниципальными правовыми актами, издаваемыми представительным органом муниципального образования в соответствии с законодательством Российской Федерации и законодательством субъектов Российской Федерации.</w:t>
      </w:r>
    </w:p>
    <w:p w:rsidR="0097043E" w:rsidRPr="00F91955" w:rsidRDefault="00DA1DF2" w:rsidP="00A4334A">
      <w:pPr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В соответствии с финансово-экономическим обоснованием комитета по финансам реализация проекта </w:t>
      </w:r>
      <w:r w:rsidR="00043FAB" w:rsidRPr="00F91955">
        <w:rPr>
          <w:sz w:val="27"/>
          <w:szCs w:val="27"/>
        </w:rPr>
        <w:t xml:space="preserve">решения </w:t>
      </w:r>
      <w:r w:rsidRPr="00F91955">
        <w:rPr>
          <w:sz w:val="27"/>
          <w:szCs w:val="27"/>
        </w:rPr>
        <w:t xml:space="preserve">осуществляется в </w:t>
      </w:r>
      <w:r w:rsidR="00BF2424" w:rsidRPr="00F91955">
        <w:rPr>
          <w:sz w:val="27"/>
          <w:szCs w:val="27"/>
        </w:rPr>
        <w:t>пределах нормативов</w:t>
      </w:r>
      <w:r w:rsidRPr="00F91955">
        <w:rPr>
          <w:sz w:val="27"/>
          <w:szCs w:val="27"/>
        </w:rPr>
        <w:t xml:space="preserve"> формирования расходов на содержание органов местного самоуправления муниципальных образований автономного округа </w:t>
      </w:r>
      <w:r w:rsidR="00BF2424" w:rsidRPr="00F91955">
        <w:rPr>
          <w:sz w:val="27"/>
          <w:szCs w:val="27"/>
        </w:rPr>
        <w:t xml:space="preserve">и выделение дополнительных средств местного бюджета на содержание органов местного самоуправления не потребуется. </w:t>
      </w:r>
    </w:p>
    <w:p w:rsidR="005306F3" w:rsidRPr="004651A6" w:rsidRDefault="005306F3" w:rsidP="00CA5AF4">
      <w:pPr>
        <w:autoSpaceDE w:val="0"/>
        <w:autoSpaceDN w:val="0"/>
        <w:adjustRightInd w:val="0"/>
        <w:ind w:firstLine="709"/>
        <w:jc w:val="both"/>
        <w:rPr>
          <w:sz w:val="10"/>
          <w:szCs w:val="10"/>
        </w:rPr>
      </w:pPr>
    </w:p>
    <w:p w:rsidR="0009612E" w:rsidRPr="00F91955" w:rsidRDefault="0009612E" w:rsidP="00CA5AF4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К </w:t>
      </w:r>
      <w:r w:rsidR="00607F5F" w:rsidRPr="00F91955">
        <w:rPr>
          <w:sz w:val="27"/>
          <w:szCs w:val="27"/>
        </w:rPr>
        <w:t>проекту решения име</w:t>
      </w:r>
      <w:r w:rsidR="008F61E3">
        <w:rPr>
          <w:sz w:val="27"/>
          <w:szCs w:val="27"/>
        </w:rPr>
        <w:t>ю</w:t>
      </w:r>
      <w:r w:rsidR="00607F5F" w:rsidRPr="00F91955">
        <w:rPr>
          <w:sz w:val="27"/>
          <w:szCs w:val="27"/>
        </w:rPr>
        <w:t>тся следующи</w:t>
      </w:r>
      <w:r w:rsidRPr="00F91955">
        <w:rPr>
          <w:sz w:val="27"/>
          <w:szCs w:val="27"/>
        </w:rPr>
        <w:t xml:space="preserve">е </w:t>
      </w:r>
      <w:r w:rsidR="00585CE7" w:rsidRPr="00F91955">
        <w:rPr>
          <w:sz w:val="27"/>
          <w:szCs w:val="27"/>
        </w:rPr>
        <w:t>замечания</w:t>
      </w:r>
      <w:r w:rsidR="008F61E3">
        <w:rPr>
          <w:sz w:val="27"/>
          <w:szCs w:val="27"/>
        </w:rPr>
        <w:t xml:space="preserve"> и предложения</w:t>
      </w:r>
      <w:r w:rsidRPr="00F91955">
        <w:rPr>
          <w:sz w:val="27"/>
          <w:szCs w:val="27"/>
        </w:rPr>
        <w:t xml:space="preserve">: </w:t>
      </w:r>
    </w:p>
    <w:p w:rsidR="004618D2" w:rsidRPr="00F91955" w:rsidRDefault="00607F5F" w:rsidP="001203DE">
      <w:pPr>
        <w:pStyle w:val="a6"/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По </w:t>
      </w:r>
      <w:r w:rsidR="001203DE" w:rsidRPr="00F91955">
        <w:rPr>
          <w:sz w:val="27"/>
          <w:szCs w:val="27"/>
        </w:rPr>
        <w:t>пп.</w:t>
      </w:r>
      <w:r w:rsidR="00C70A39" w:rsidRPr="00F91955">
        <w:rPr>
          <w:sz w:val="27"/>
          <w:szCs w:val="27"/>
        </w:rPr>
        <w:t xml:space="preserve"> 1.3</w:t>
      </w:r>
      <w:r w:rsidRPr="00F91955">
        <w:rPr>
          <w:sz w:val="27"/>
          <w:szCs w:val="27"/>
        </w:rPr>
        <w:t xml:space="preserve"> </w:t>
      </w:r>
      <w:r w:rsidR="001203DE" w:rsidRPr="00F91955">
        <w:rPr>
          <w:sz w:val="27"/>
          <w:szCs w:val="27"/>
        </w:rPr>
        <w:t xml:space="preserve">п. 1 </w:t>
      </w:r>
      <w:r w:rsidRPr="00F91955">
        <w:rPr>
          <w:sz w:val="27"/>
          <w:szCs w:val="27"/>
        </w:rPr>
        <w:t>проекта ре</w:t>
      </w:r>
      <w:r w:rsidR="001203DE" w:rsidRPr="00F91955">
        <w:rPr>
          <w:sz w:val="27"/>
          <w:szCs w:val="27"/>
        </w:rPr>
        <w:t>шения:</w:t>
      </w:r>
      <w:r w:rsidR="004618D2" w:rsidRPr="00F91955">
        <w:rPr>
          <w:sz w:val="27"/>
          <w:szCs w:val="27"/>
        </w:rPr>
        <w:t xml:space="preserve"> </w:t>
      </w:r>
    </w:p>
    <w:p w:rsidR="00236C85" w:rsidRDefault="004618D2" w:rsidP="006B2AB9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П</w:t>
      </w:r>
      <w:r w:rsidR="00607F5F" w:rsidRPr="00F91955">
        <w:rPr>
          <w:sz w:val="27"/>
          <w:szCs w:val="27"/>
        </w:rPr>
        <w:t xml:space="preserve">редлагаемые к </w:t>
      </w:r>
      <w:r w:rsidR="001203DE" w:rsidRPr="00F91955">
        <w:rPr>
          <w:sz w:val="27"/>
          <w:szCs w:val="27"/>
        </w:rPr>
        <w:t>изменению слова находятся в тексте п</w:t>
      </w:r>
      <w:r w:rsidR="009943BB" w:rsidRPr="00F91955">
        <w:rPr>
          <w:sz w:val="27"/>
          <w:szCs w:val="27"/>
        </w:rPr>
        <w:t>.</w:t>
      </w:r>
      <w:r w:rsidR="001203DE" w:rsidRPr="00F91955">
        <w:rPr>
          <w:sz w:val="27"/>
          <w:szCs w:val="27"/>
        </w:rPr>
        <w:t xml:space="preserve"> 3.2.4</w:t>
      </w:r>
      <w:r w:rsidR="009C71C8">
        <w:rPr>
          <w:sz w:val="27"/>
          <w:szCs w:val="27"/>
        </w:rPr>
        <w:t xml:space="preserve"> решения Думы города Пыть-Яха от 27.11.2018 № 209</w:t>
      </w:r>
      <w:r w:rsidR="001203DE" w:rsidRPr="00F91955">
        <w:rPr>
          <w:sz w:val="27"/>
          <w:szCs w:val="27"/>
        </w:rPr>
        <w:t>, а не в таблице</w:t>
      </w:r>
      <w:r w:rsidR="00F4470E" w:rsidRPr="00F91955">
        <w:rPr>
          <w:sz w:val="27"/>
          <w:szCs w:val="27"/>
        </w:rPr>
        <w:t>.</w:t>
      </w:r>
      <w:r w:rsidR="006B2AB9" w:rsidRPr="00F91955">
        <w:rPr>
          <w:sz w:val="27"/>
          <w:szCs w:val="27"/>
        </w:rPr>
        <w:t xml:space="preserve"> </w:t>
      </w:r>
      <w:r w:rsidR="009C71C8">
        <w:rPr>
          <w:sz w:val="27"/>
          <w:szCs w:val="27"/>
        </w:rPr>
        <w:tab/>
      </w:r>
    </w:p>
    <w:p w:rsidR="006B2AB9" w:rsidRPr="00F91955" w:rsidRDefault="009C71C8" w:rsidP="006B2AB9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Предлагаем п. 1.3 проекта решения изложить в следующей редакции: «В пункте 3.2.4 слова «Размер ежемесячного денежного поощрения» заменить словами «Максимальный размер ежемесячного денежного поощрения». </w:t>
      </w:r>
      <w:r w:rsidR="006B2AB9" w:rsidRPr="00F91955">
        <w:rPr>
          <w:sz w:val="27"/>
          <w:szCs w:val="27"/>
        </w:rPr>
        <w:t xml:space="preserve"> </w:t>
      </w:r>
    </w:p>
    <w:p w:rsidR="00C70A39" w:rsidRPr="00F91955" w:rsidRDefault="00C70A39" w:rsidP="00C70A39">
      <w:pPr>
        <w:pStyle w:val="a6"/>
        <w:numPr>
          <w:ilvl w:val="0"/>
          <w:numId w:val="11"/>
        </w:numPr>
        <w:autoSpaceDE w:val="0"/>
        <w:autoSpaceDN w:val="0"/>
        <w:adjustRightInd w:val="0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По пп. 1.4 п. 1 проекта решения:</w:t>
      </w:r>
    </w:p>
    <w:p w:rsidR="00F91955" w:rsidRDefault="00C70A39" w:rsidP="00F91955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F91955">
        <w:rPr>
          <w:sz w:val="27"/>
          <w:szCs w:val="27"/>
        </w:rPr>
        <w:lastRenderedPageBreak/>
        <w:t xml:space="preserve">Представленным проектом решения предлагается выплачивать единовременную выплату к праздничным </w:t>
      </w:r>
      <w:r w:rsidR="00E411F9" w:rsidRPr="00F91955">
        <w:rPr>
          <w:sz w:val="27"/>
          <w:szCs w:val="27"/>
        </w:rPr>
        <w:t>датам за счет доведенных лимитов бюджетных обязательств в пределах имеющейся экономии средств по соответствующему источнику финансирования денежного содержания соответствующих должностей муниципальной службы.</w:t>
      </w:r>
    </w:p>
    <w:p w:rsidR="00EC554D" w:rsidRDefault="00EC554D" w:rsidP="00F91955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EC554D">
        <w:rPr>
          <w:sz w:val="27"/>
          <w:szCs w:val="27"/>
        </w:rPr>
        <w:t xml:space="preserve">В соответствии со ст. 34 Федерального закона от 02.03.2007 № 25-ФЗ, ст. 21 Закона ХМАО-Югры от 20.07.2007 № 113-оз финансирование муниципальной службы осуществляется за счет средств бюджета соответствующего муниципального образования.  </w:t>
      </w:r>
    </w:p>
    <w:p w:rsidR="00022C7B" w:rsidRDefault="00EC554D" w:rsidP="00022C7B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В соответствии с ч. 5 ст. 19 Федерального закона от 06.10.2003 № 131-ФЗ, ф</w:t>
      </w:r>
      <w:r w:rsidRPr="00EC554D">
        <w:rPr>
          <w:sz w:val="27"/>
          <w:szCs w:val="27"/>
        </w:rPr>
        <w:t xml:space="preserve">инансовое обеспечение отдельных государственных полномочий, переданных органам местного самоуправления, осуществляется за счет </w:t>
      </w:r>
      <w:r w:rsidR="00022C7B">
        <w:rPr>
          <w:sz w:val="27"/>
          <w:szCs w:val="27"/>
        </w:rPr>
        <w:t>субвенций.</w:t>
      </w:r>
    </w:p>
    <w:p w:rsidR="00022C7B" w:rsidRPr="00022C7B" w:rsidRDefault="00022C7B" w:rsidP="00022C7B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22C7B">
        <w:rPr>
          <w:sz w:val="27"/>
          <w:szCs w:val="27"/>
        </w:rPr>
        <w:t xml:space="preserve">В соответствии с 1 абз. п. 5 ст. 19 Федерального закона от 06.10.2003 № 131-ФЗ финансовое обеспечение, переданных органам местного самоуправления, осуществляется за счет предоставляемых местным бюджетам субвенций из соответствующих бюджетов. </w:t>
      </w:r>
    </w:p>
    <w:p w:rsidR="00022C7B" w:rsidRPr="00522EE1" w:rsidRDefault="00022C7B" w:rsidP="00022C7B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022C7B">
        <w:rPr>
          <w:sz w:val="27"/>
          <w:szCs w:val="27"/>
        </w:rPr>
        <w:t xml:space="preserve">Согласно 2 абз. п. 5 ст. 19 Федерального закона от 06.10.2003 № 131-ФЗ, </w:t>
      </w:r>
      <w:r>
        <w:rPr>
          <w:sz w:val="27"/>
          <w:szCs w:val="27"/>
        </w:rPr>
        <w:t>о</w:t>
      </w:r>
      <w:r w:rsidRPr="00022C7B">
        <w:rPr>
          <w:sz w:val="27"/>
          <w:szCs w:val="27"/>
        </w:rPr>
        <w:t xml:space="preserve">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</w:t>
      </w:r>
      <w:r w:rsidRPr="00522EE1">
        <w:rPr>
          <w:sz w:val="27"/>
          <w:szCs w:val="27"/>
        </w:rPr>
        <w:t>государственных полномочий в случаях и порядке, предусмотренных уставом муниципального образования.</w:t>
      </w:r>
    </w:p>
    <w:p w:rsidR="00522EE1" w:rsidRDefault="00522EE1" w:rsidP="00E974CD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522EE1">
        <w:rPr>
          <w:sz w:val="27"/>
          <w:szCs w:val="27"/>
        </w:rPr>
        <w:t xml:space="preserve">Согласно </w:t>
      </w:r>
      <w:r w:rsidR="00022C7B" w:rsidRPr="00522EE1">
        <w:rPr>
          <w:sz w:val="27"/>
          <w:szCs w:val="27"/>
        </w:rPr>
        <w:t xml:space="preserve">п. 8 ст. 28 Устава города Пыть-Яха, </w:t>
      </w:r>
      <w:r w:rsidRPr="00522EE1">
        <w:rPr>
          <w:sz w:val="27"/>
          <w:szCs w:val="27"/>
        </w:rPr>
        <w:t xml:space="preserve">Администрация города имеет право дополнительно использовать муниципальные материальные ресурсы и финансовые средства для осуществления переданных органам местного самоуправления городского округа отдельных государственных полномочий. </w:t>
      </w:r>
    </w:p>
    <w:p w:rsidR="004D0935" w:rsidRDefault="00E974CD" w:rsidP="00E974CD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Согласно Решению Думы города Пыть-Яха от 07.02.2017 № 64 «Об утверждении структуры администрации города Пыть-Яха – исполнительно-распорядительного органа </w:t>
      </w:r>
      <w:r w:rsidRPr="00415BEA">
        <w:rPr>
          <w:sz w:val="27"/>
          <w:szCs w:val="27"/>
        </w:rPr>
        <w:t>муниципального образования» (с изм.)</w:t>
      </w:r>
      <w:r w:rsidR="00EC554D" w:rsidRPr="00415BEA">
        <w:rPr>
          <w:sz w:val="27"/>
          <w:szCs w:val="27"/>
        </w:rPr>
        <w:t>,</w:t>
      </w:r>
      <w:r w:rsidRPr="00415BEA">
        <w:rPr>
          <w:sz w:val="27"/>
          <w:szCs w:val="27"/>
        </w:rPr>
        <w:t xml:space="preserve"> работники, реализующие отдельные переданные государственные полномочия и замещающие должности муниципальной службы, </w:t>
      </w:r>
      <w:r w:rsidR="00EC554D" w:rsidRPr="00415BEA">
        <w:rPr>
          <w:sz w:val="27"/>
          <w:szCs w:val="27"/>
        </w:rPr>
        <w:t>находятся в структуре</w:t>
      </w:r>
      <w:r w:rsidRPr="00415BEA">
        <w:rPr>
          <w:sz w:val="27"/>
          <w:szCs w:val="27"/>
        </w:rPr>
        <w:t xml:space="preserve"> Администрации города Пыть-Яха (например: отдел по обеспечению деятельности муниципальной комиссии по делам несовершеннолетних и защите их пра</w:t>
      </w:r>
      <w:r w:rsidRPr="00667CF9">
        <w:rPr>
          <w:sz w:val="27"/>
          <w:szCs w:val="27"/>
        </w:rPr>
        <w:t>в</w:t>
      </w:r>
      <w:r>
        <w:rPr>
          <w:sz w:val="27"/>
          <w:szCs w:val="27"/>
        </w:rPr>
        <w:t xml:space="preserve">, отдел </w:t>
      </w:r>
      <w:r w:rsidRPr="00F66DFC">
        <w:rPr>
          <w:sz w:val="27"/>
          <w:szCs w:val="27"/>
        </w:rPr>
        <w:t>записи актов гражданского состояния</w:t>
      </w:r>
      <w:r>
        <w:rPr>
          <w:sz w:val="27"/>
          <w:szCs w:val="27"/>
        </w:rPr>
        <w:t>, отдел опеки и попечительства</w:t>
      </w:r>
      <w:r w:rsidR="00EC554D">
        <w:rPr>
          <w:sz w:val="27"/>
          <w:szCs w:val="27"/>
        </w:rPr>
        <w:t>)</w:t>
      </w:r>
      <w:r w:rsidR="008436E1">
        <w:rPr>
          <w:sz w:val="27"/>
          <w:szCs w:val="27"/>
        </w:rPr>
        <w:t>. Указанные работники являются</w:t>
      </w:r>
      <w:r w:rsidR="00BE4CFF">
        <w:rPr>
          <w:sz w:val="27"/>
          <w:szCs w:val="27"/>
        </w:rPr>
        <w:t xml:space="preserve"> муниципальными служащими.</w:t>
      </w:r>
    </w:p>
    <w:p w:rsidR="0015770A" w:rsidRDefault="0015770A" w:rsidP="00F91955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Согласно </w:t>
      </w:r>
      <w:r w:rsidR="00E974CD">
        <w:rPr>
          <w:sz w:val="27"/>
          <w:szCs w:val="27"/>
        </w:rPr>
        <w:t xml:space="preserve">ст. 2 </w:t>
      </w:r>
      <w:r w:rsidR="00E974CD" w:rsidRPr="00E974CD">
        <w:rPr>
          <w:sz w:val="27"/>
          <w:szCs w:val="27"/>
        </w:rPr>
        <w:t>Федерально</w:t>
      </w:r>
      <w:r w:rsidR="00E974CD">
        <w:rPr>
          <w:sz w:val="27"/>
          <w:szCs w:val="27"/>
        </w:rPr>
        <w:t xml:space="preserve">го закона от 02.03.2007 № 25-ФЗ, </w:t>
      </w:r>
      <w:r>
        <w:rPr>
          <w:sz w:val="27"/>
          <w:szCs w:val="27"/>
        </w:rPr>
        <w:t xml:space="preserve">пп. 3 п. 2 ст. 25 Устава города Пыть-Яха, Глава города Пыть-Яха </w:t>
      </w:r>
      <w:r w:rsidRPr="0015770A">
        <w:rPr>
          <w:sz w:val="27"/>
          <w:szCs w:val="27"/>
        </w:rPr>
        <w:t xml:space="preserve">осуществляет полномочия представителя нанимателя (работодателя) </w:t>
      </w:r>
      <w:r w:rsidR="00BE4CFF">
        <w:rPr>
          <w:sz w:val="27"/>
          <w:szCs w:val="27"/>
        </w:rPr>
        <w:t xml:space="preserve">для </w:t>
      </w:r>
      <w:r w:rsidRPr="0015770A">
        <w:rPr>
          <w:sz w:val="27"/>
          <w:szCs w:val="27"/>
        </w:rPr>
        <w:t>муниципальных слу</w:t>
      </w:r>
      <w:bookmarkStart w:id="0" w:name="_GoBack"/>
      <w:bookmarkEnd w:id="0"/>
      <w:r w:rsidRPr="0015770A">
        <w:rPr>
          <w:sz w:val="27"/>
          <w:szCs w:val="27"/>
        </w:rPr>
        <w:t>жащих администрации города</w:t>
      </w:r>
      <w:r w:rsidR="00BE4CFF">
        <w:rPr>
          <w:sz w:val="27"/>
          <w:szCs w:val="27"/>
        </w:rPr>
        <w:t>.</w:t>
      </w:r>
    </w:p>
    <w:p w:rsidR="00AB721D" w:rsidRDefault="00BE4CFF" w:rsidP="00F91955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>Таким образом</w:t>
      </w:r>
      <w:r w:rsidR="00EC554D">
        <w:rPr>
          <w:sz w:val="27"/>
          <w:szCs w:val="27"/>
        </w:rPr>
        <w:t xml:space="preserve">, Глава города является работодателем как для </w:t>
      </w:r>
      <w:r>
        <w:rPr>
          <w:sz w:val="27"/>
          <w:szCs w:val="27"/>
        </w:rPr>
        <w:t>муниципальных служащих</w:t>
      </w:r>
      <w:r w:rsidR="00EC554D">
        <w:rPr>
          <w:sz w:val="27"/>
          <w:szCs w:val="27"/>
        </w:rPr>
        <w:t xml:space="preserve">, финансируемых за счет средств местного бюджета, так и за счет субвенций. </w:t>
      </w:r>
    </w:p>
    <w:p w:rsidR="00203D57" w:rsidRPr="004651A6" w:rsidRDefault="00143637" w:rsidP="00143637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  <w:u w:val="single"/>
        </w:rPr>
      </w:pPr>
      <w:r w:rsidRPr="004651A6">
        <w:rPr>
          <w:sz w:val="27"/>
          <w:szCs w:val="27"/>
        </w:rPr>
        <w:t xml:space="preserve">Согласно ст. 3 ТК РФ </w:t>
      </w:r>
      <w:r>
        <w:rPr>
          <w:sz w:val="27"/>
          <w:szCs w:val="27"/>
        </w:rPr>
        <w:t>н</w:t>
      </w:r>
      <w:r w:rsidRPr="004651A6">
        <w:rPr>
          <w:sz w:val="27"/>
          <w:szCs w:val="27"/>
        </w:rPr>
        <w:t>икто не может быть ограничен в трудовых правах и свободах или получать какие-либо преимущества в зависимости от пола, расы, цвета кожи, национальности, языка, происхождения, имущественного, семейного, социального и должностного положения, возраста, места жительства, отношения к религии, убеждений, принадлежности или непринадлежности к общественным объединениям или каким-либо социальным группам</w:t>
      </w:r>
      <w:r w:rsidRPr="009C71C8">
        <w:rPr>
          <w:sz w:val="27"/>
          <w:szCs w:val="27"/>
          <w:u w:val="single"/>
        </w:rPr>
        <w:t>, а также от других обстоятельств,</w:t>
      </w:r>
      <w:r w:rsidRPr="004651A6">
        <w:rPr>
          <w:sz w:val="27"/>
          <w:szCs w:val="27"/>
        </w:rPr>
        <w:t xml:space="preserve"> </w:t>
      </w:r>
      <w:r w:rsidRPr="004651A6">
        <w:rPr>
          <w:sz w:val="27"/>
          <w:szCs w:val="27"/>
          <w:u w:val="single"/>
        </w:rPr>
        <w:t>не связанных с деловыми качествами работника.</w:t>
      </w:r>
    </w:p>
    <w:p w:rsidR="009C71C8" w:rsidRPr="00203D57" w:rsidRDefault="009C71C8" w:rsidP="009C71C8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203D57">
        <w:rPr>
          <w:sz w:val="27"/>
          <w:szCs w:val="27"/>
        </w:rPr>
        <w:lastRenderedPageBreak/>
        <w:t>Согласно ч. 2 ст. 132 ТК РФ запрещается какая бы то ни было дискриминация при установлении и изменении условий оплаты труда.</w:t>
      </w:r>
    </w:p>
    <w:p w:rsidR="00686CE0" w:rsidRDefault="00214130" w:rsidP="00655BEC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 w:rsidRPr="00203D57">
        <w:rPr>
          <w:sz w:val="27"/>
          <w:szCs w:val="27"/>
        </w:rPr>
        <w:t>Учитывая, что единовременная выплата производится к праздничным датам, т.е. к наступлению определенного события</w:t>
      </w:r>
      <w:r>
        <w:rPr>
          <w:sz w:val="27"/>
          <w:szCs w:val="27"/>
        </w:rPr>
        <w:t xml:space="preserve">, </w:t>
      </w:r>
      <w:r w:rsidR="00C70A39" w:rsidRPr="00F91955">
        <w:rPr>
          <w:sz w:val="27"/>
          <w:szCs w:val="27"/>
        </w:rPr>
        <w:t>могут возникнуть риски дискриминации при выплате</w:t>
      </w:r>
      <w:r w:rsidR="00655BEC">
        <w:rPr>
          <w:sz w:val="27"/>
          <w:szCs w:val="27"/>
        </w:rPr>
        <w:t xml:space="preserve"> указанной</w:t>
      </w:r>
      <w:r w:rsidR="00C70A39" w:rsidRPr="00F91955">
        <w:rPr>
          <w:sz w:val="27"/>
          <w:szCs w:val="27"/>
        </w:rPr>
        <w:t xml:space="preserve"> единовременной выплаты работникам, содержащимся за счет средств местного бюджета и средств субвенций.</w:t>
      </w:r>
      <w:r w:rsidR="00797695">
        <w:rPr>
          <w:sz w:val="27"/>
          <w:szCs w:val="27"/>
        </w:rPr>
        <w:t xml:space="preserve"> </w:t>
      </w:r>
    </w:p>
    <w:p w:rsidR="00655BEC" w:rsidRDefault="00655BEC" w:rsidP="00655BEC">
      <w:pPr>
        <w:pStyle w:val="a6"/>
        <w:autoSpaceDE w:val="0"/>
        <w:autoSpaceDN w:val="0"/>
        <w:adjustRightInd w:val="0"/>
        <w:ind w:left="0"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 основании вышеизложенного, предлагаем пп. 1.4 п. 1 проекта решения исключить. </w:t>
      </w:r>
    </w:p>
    <w:p w:rsidR="00655BEC" w:rsidRPr="00143637" w:rsidRDefault="00655BEC" w:rsidP="00655BEC">
      <w:pPr>
        <w:pStyle w:val="a6"/>
        <w:autoSpaceDE w:val="0"/>
        <w:autoSpaceDN w:val="0"/>
        <w:adjustRightInd w:val="0"/>
        <w:ind w:left="0" w:firstLine="709"/>
        <w:jc w:val="both"/>
        <w:rPr>
          <w:sz w:val="10"/>
          <w:szCs w:val="10"/>
        </w:rPr>
      </w:pPr>
    </w:p>
    <w:p w:rsidR="003E6960" w:rsidRPr="00F91955" w:rsidRDefault="003E6960" w:rsidP="003E6960">
      <w:pPr>
        <w:jc w:val="both"/>
        <w:rPr>
          <w:sz w:val="27"/>
          <w:szCs w:val="27"/>
        </w:rPr>
      </w:pPr>
      <w:r w:rsidRPr="00F91955">
        <w:rPr>
          <w:sz w:val="27"/>
          <w:szCs w:val="27"/>
        </w:rPr>
        <w:tab/>
        <w:t xml:space="preserve">Счетно-контрольная палата рекомендует Думе города Пыть-Яха к рассмотрению проект решения Думы города Пыть-Яха «О внесении изменений в решение Думы города Пыть-Яха от 27.11.2018 № 209 «Об оплате труда и о премировании лиц, замещающих должности муниципальной службы в органах местного самоуправления города Пыть-Яха» (в ред. от 26.12.2019 № 298, от 29.06.2020 № 336) </w:t>
      </w:r>
      <w:r w:rsidR="00655BEC">
        <w:rPr>
          <w:sz w:val="27"/>
          <w:szCs w:val="27"/>
        </w:rPr>
        <w:t xml:space="preserve">с учетом замечаний и предложений. </w:t>
      </w:r>
    </w:p>
    <w:p w:rsidR="00CA5AF4" w:rsidRPr="00F91955" w:rsidRDefault="00CA5AF4" w:rsidP="00CA5AF4">
      <w:pPr>
        <w:autoSpaceDE w:val="0"/>
        <w:autoSpaceDN w:val="0"/>
        <w:adjustRightInd w:val="0"/>
        <w:ind w:firstLine="709"/>
        <w:jc w:val="both"/>
        <w:rPr>
          <w:bCs/>
          <w:sz w:val="27"/>
          <w:szCs w:val="27"/>
        </w:rPr>
      </w:pPr>
    </w:p>
    <w:p w:rsidR="008F566E" w:rsidRPr="00F91955" w:rsidRDefault="008F566E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</w:p>
    <w:p w:rsidR="00CA5AF4" w:rsidRPr="00F91955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Инспектор </w:t>
      </w:r>
    </w:p>
    <w:p w:rsidR="00CA5AF4" w:rsidRPr="00F91955" w:rsidRDefault="00CA5AF4" w:rsidP="00CA5AF4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F91955">
        <w:rPr>
          <w:sz w:val="27"/>
          <w:szCs w:val="27"/>
        </w:rPr>
        <w:t>Счетно-контрольной палаты</w:t>
      </w:r>
    </w:p>
    <w:p w:rsidR="007D32CE" w:rsidRPr="00D12157" w:rsidRDefault="00CA5AF4" w:rsidP="00BA3128">
      <w:pPr>
        <w:autoSpaceDE w:val="0"/>
        <w:autoSpaceDN w:val="0"/>
        <w:adjustRightInd w:val="0"/>
        <w:jc w:val="both"/>
        <w:rPr>
          <w:sz w:val="27"/>
          <w:szCs w:val="27"/>
        </w:rPr>
      </w:pPr>
      <w:r w:rsidRPr="00F91955">
        <w:rPr>
          <w:sz w:val="27"/>
          <w:szCs w:val="27"/>
        </w:rPr>
        <w:t xml:space="preserve">города Пыть-Яха                                                                           </w:t>
      </w:r>
      <w:r w:rsidR="00655BEC">
        <w:rPr>
          <w:sz w:val="27"/>
          <w:szCs w:val="27"/>
        </w:rPr>
        <w:t xml:space="preserve">                     </w:t>
      </w:r>
      <w:r w:rsidR="00BA3128">
        <w:rPr>
          <w:sz w:val="27"/>
          <w:szCs w:val="27"/>
        </w:rPr>
        <w:t>Г.Ф. Урубкова</w:t>
      </w:r>
    </w:p>
    <w:sectPr w:rsidR="007D32CE" w:rsidRPr="00D12157" w:rsidSect="00BA3128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2945" w:rsidRDefault="00F72945">
      <w:r>
        <w:separator/>
      </w:r>
    </w:p>
  </w:endnote>
  <w:endnote w:type="continuationSeparator" w:id="0">
    <w:p w:rsidR="00F72945" w:rsidRDefault="00F72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2945" w:rsidRDefault="00F72945">
      <w:r>
        <w:separator/>
      </w:r>
    </w:p>
  </w:footnote>
  <w:footnote w:type="continuationSeparator" w:id="0">
    <w:p w:rsidR="00F72945" w:rsidRDefault="00F72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4139948"/>
      <w:docPartObj>
        <w:docPartGallery w:val="Page Numbers (Top of Page)"/>
        <w:docPartUnique/>
      </w:docPartObj>
    </w:sdtPr>
    <w:sdtEndPr/>
    <w:sdtContent>
      <w:p w:rsidR="00CA5AF4" w:rsidRDefault="00CA5AF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6E1">
          <w:rPr>
            <w:noProof/>
          </w:rPr>
          <w:t>4</w:t>
        </w:r>
        <w:r>
          <w:fldChar w:fldCharType="end"/>
        </w:r>
      </w:p>
    </w:sdtContent>
  </w:sdt>
  <w:p w:rsidR="00CA5AF4" w:rsidRDefault="00CA5AF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521C6E"/>
    <w:multiLevelType w:val="hybridMultilevel"/>
    <w:tmpl w:val="061CD1FA"/>
    <w:lvl w:ilvl="0" w:tplc="C3D6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53D07CD"/>
    <w:multiLevelType w:val="hybridMultilevel"/>
    <w:tmpl w:val="33FA73D8"/>
    <w:lvl w:ilvl="0" w:tplc="083AE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A7607B"/>
    <w:multiLevelType w:val="hybridMultilevel"/>
    <w:tmpl w:val="6FB85DB6"/>
    <w:lvl w:ilvl="0" w:tplc="DFCE67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DA2A54"/>
    <w:multiLevelType w:val="hybridMultilevel"/>
    <w:tmpl w:val="6F36C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13010"/>
    <w:multiLevelType w:val="hybridMultilevel"/>
    <w:tmpl w:val="14B83F00"/>
    <w:lvl w:ilvl="0" w:tplc="568E1A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0304D4F"/>
    <w:multiLevelType w:val="hybridMultilevel"/>
    <w:tmpl w:val="7BC225D4"/>
    <w:lvl w:ilvl="0" w:tplc="22CEA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EE76A83"/>
    <w:multiLevelType w:val="hybridMultilevel"/>
    <w:tmpl w:val="F3D845CE"/>
    <w:lvl w:ilvl="0" w:tplc="73A61A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B0396E"/>
    <w:multiLevelType w:val="hybridMultilevel"/>
    <w:tmpl w:val="7F123834"/>
    <w:lvl w:ilvl="0" w:tplc="F6BA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A5F54D8"/>
    <w:multiLevelType w:val="hybridMultilevel"/>
    <w:tmpl w:val="3F1802B0"/>
    <w:lvl w:ilvl="0" w:tplc="1D907CBA">
      <w:start w:val="1"/>
      <w:numFmt w:val="decimal"/>
      <w:lvlText w:val="%1)"/>
      <w:lvlJc w:val="left"/>
      <w:pPr>
        <w:tabs>
          <w:tab w:val="num" w:pos="1582"/>
        </w:tabs>
        <w:ind w:left="1582" w:hanging="341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1"/>
        </w:tabs>
        <w:ind w:left="200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1"/>
        </w:tabs>
        <w:ind w:left="27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1"/>
        </w:tabs>
        <w:ind w:left="34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1"/>
        </w:tabs>
        <w:ind w:left="41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1"/>
        </w:tabs>
        <w:ind w:left="48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1"/>
        </w:tabs>
        <w:ind w:left="56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1"/>
        </w:tabs>
        <w:ind w:left="63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1"/>
        </w:tabs>
        <w:ind w:left="7041" w:hanging="180"/>
      </w:pPr>
    </w:lvl>
  </w:abstractNum>
  <w:abstractNum w:abstractNumId="10" w15:restartNumberingAfterBreak="0">
    <w:nsid w:val="7C081976"/>
    <w:multiLevelType w:val="hybridMultilevel"/>
    <w:tmpl w:val="41A6C75A"/>
    <w:lvl w:ilvl="0" w:tplc="C672A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"/>
  </w:num>
  <w:num w:numId="7">
    <w:abstractNumId w:val="3"/>
  </w:num>
  <w:num w:numId="8">
    <w:abstractNumId w:val="10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8B9"/>
    <w:rsid w:val="00013233"/>
    <w:rsid w:val="00014EDB"/>
    <w:rsid w:val="00022C7B"/>
    <w:rsid w:val="00027F22"/>
    <w:rsid w:val="0004244B"/>
    <w:rsid w:val="00043FAB"/>
    <w:rsid w:val="00056B81"/>
    <w:rsid w:val="00057790"/>
    <w:rsid w:val="00063C27"/>
    <w:rsid w:val="000661AD"/>
    <w:rsid w:val="00066AB1"/>
    <w:rsid w:val="00073625"/>
    <w:rsid w:val="00081C4A"/>
    <w:rsid w:val="00085EE7"/>
    <w:rsid w:val="0009612E"/>
    <w:rsid w:val="000A138E"/>
    <w:rsid w:val="000A5726"/>
    <w:rsid w:val="000B7848"/>
    <w:rsid w:val="000C0195"/>
    <w:rsid w:val="000C2314"/>
    <w:rsid w:val="000C7CEA"/>
    <w:rsid w:val="000D023D"/>
    <w:rsid w:val="000E0E34"/>
    <w:rsid w:val="000E28A4"/>
    <w:rsid w:val="00101BE3"/>
    <w:rsid w:val="0011071E"/>
    <w:rsid w:val="001117FA"/>
    <w:rsid w:val="001124D9"/>
    <w:rsid w:val="00116673"/>
    <w:rsid w:val="001203DE"/>
    <w:rsid w:val="00133B92"/>
    <w:rsid w:val="00143637"/>
    <w:rsid w:val="00143B6F"/>
    <w:rsid w:val="0014426D"/>
    <w:rsid w:val="00156F1E"/>
    <w:rsid w:val="0015770A"/>
    <w:rsid w:val="00170164"/>
    <w:rsid w:val="00170FCE"/>
    <w:rsid w:val="001719DF"/>
    <w:rsid w:val="0017210A"/>
    <w:rsid w:val="001761D2"/>
    <w:rsid w:val="00176421"/>
    <w:rsid w:val="00180EBB"/>
    <w:rsid w:val="00187FD2"/>
    <w:rsid w:val="00191035"/>
    <w:rsid w:val="001924BE"/>
    <w:rsid w:val="001A1C0A"/>
    <w:rsid w:val="001B23D0"/>
    <w:rsid w:val="001B6389"/>
    <w:rsid w:val="001C2FAC"/>
    <w:rsid w:val="001D4266"/>
    <w:rsid w:val="001E1741"/>
    <w:rsid w:val="001F48E0"/>
    <w:rsid w:val="00203D57"/>
    <w:rsid w:val="00205063"/>
    <w:rsid w:val="0021153D"/>
    <w:rsid w:val="00213B0D"/>
    <w:rsid w:val="00214130"/>
    <w:rsid w:val="00217C91"/>
    <w:rsid w:val="00225921"/>
    <w:rsid w:val="00231020"/>
    <w:rsid w:val="00236C85"/>
    <w:rsid w:val="0024391F"/>
    <w:rsid w:val="00252406"/>
    <w:rsid w:val="002536CD"/>
    <w:rsid w:val="0025725A"/>
    <w:rsid w:val="00262D59"/>
    <w:rsid w:val="00265CE3"/>
    <w:rsid w:val="0027022E"/>
    <w:rsid w:val="00270E4D"/>
    <w:rsid w:val="00272A27"/>
    <w:rsid w:val="002816C2"/>
    <w:rsid w:val="00285697"/>
    <w:rsid w:val="00295675"/>
    <w:rsid w:val="002A57BC"/>
    <w:rsid w:val="002B091A"/>
    <w:rsid w:val="002D4621"/>
    <w:rsid w:val="002E17FE"/>
    <w:rsid w:val="002E56B5"/>
    <w:rsid w:val="002E5946"/>
    <w:rsid w:val="003003D9"/>
    <w:rsid w:val="003040F4"/>
    <w:rsid w:val="00316EB0"/>
    <w:rsid w:val="00320F1B"/>
    <w:rsid w:val="00324392"/>
    <w:rsid w:val="00331EE3"/>
    <w:rsid w:val="003402AA"/>
    <w:rsid w:val="00357622"/>
    <w:rsid w:val="00376745"/>
    <w:rsid w:val="0038236A"/>
    <w:rsid w:val="003940C0"/>
    <w:rsid w:val="00396B67"/>
    <w:rsid w:val="00397AEB"/>
    <w:rsid w:val="003A1DA8"/>
    <w:rsid w:val="003A2CA3"/>
    <w:rsid w:val="003A470D"/>
    <w:rsid w:val="003E6960"/>
    <w:rsid w:val="003F5C22"/>
    <w:rsid w:val="00407F0D"/>
    <w:rsid w:val="00414CEA"/>
    <w:rsid w:val="00415BEA"/>
    <w:rsid w:val="00415F6D"/>
    <w:rsid w:val="00421349"/>
    <w:rsid w:val="004259E3"/>
    <w:rsid w:val="00426078"/>
    <w:rsid w:val="004320AF"/>
    <w:rsid w:val="0043550E"/>
    <w:rsid w:val="00435FAA"/>
    <w:rsid w:val="00440987"/>
    <w:rsid w:val="00442590"/>
    <w:rsid w:val="0044443F"/>
    <w:rsid w:val="00444E91"/>
    <w:rsid w:val="00447705"/>
    <w:rsid w:val="00450F98"/>
    <w:rsid w:val="00461650"/>
    <w:rsid w:val="004618D2"/>
    <w:rsid w:val="004651A6"/>
    <w:rsid w:val="00466C36"/>
    <w:rsid w:val="004733ED"/>
    <w:rsid w:val="00497FCD"/>
    <w:rsid w:val="004A23DB"/>
    <w:rsid w:val="004B36C5"/>
    <w:rsid w:val="004B4529"/>
    <w:rsid w:val="004B73FC"/>
    <w:rsid w:val="004C12EE"/>
    <w:rsid w:val="004C316F"/>
    <w:rsid w:val="004C64C5"/>
    <w:rsid w:val="004D0935"/>
    <w:rsid w:val="004D21C4"/>
    <w:rsid w:val="004E12EA"/>
    <w:rsid w:val="004F030C"/>
    <w:rsid w:val="00511AE2"/>
    <w:rsid w:val="0051385B"/>
    <w:rsid w:val="00514F4D"/>
    <w:rsid w:val="00515873"/>
    <w:rsid w:val="005177FB"/>
    <w:rsid w:val="00522EE1"/>
    <w:rsid w:val="005306F3"/>
    <w:rsid w:val="005345C0"/>
    <w:rsid w:val="0054422C"/>
    <w:rsid w:val="00557121"/>
    <w:rsid w:val="0056055F"/>
    <w:rsid w:val="0057257C"/>
    <w:rsid w:val="00574357"/>
    <w:rsid w:val="005806BC"/>
    <w:rsid w:val="00580992"/>
    <w:rsid w:val="00584689"/>
    <w:rsid w:val="005852E5"/>
    <w:rsid w:val="00585CE7"/>
    <w:rsid w:val="005917F2"/>
    <w:rsid w:val="00594913"/>
    <w:rsid w:val="005A11D4"/>
    <w:rsid w:val="005A5CC0"/>
    <w:rsid w:val="005B210B"/>
    <w:rsid w:val="005B6376"/>
    <w:rsid w:val="005D1452"/>
    <w:rsid w:val="005D5E61"/>
    <w:rsid w:val="005E6EC0"/>
    <w:rsid w:val="005F092B"/>
    <w:rsid w:val="005F34FD"/>
    <w:rsid w:val="005F6438"/>
    <w:rsid w:val="00602CBE"/>
    <w:rsid w:val="00606E05"/>
    <w:rsid w:val="00607F5F"/>
    <w:rsid w:val="00610259"/>
    <w:rsid w:val="006118E6"/>
    <w:rsid w:val="006211DD"/>
    <w:rsid w:val="0062194A"/>
    <w:rsid w:val="00621F99"/>
    <w:rsid w:val="00622728"/>
    <w:rsid w:val="0063002C"/>
    <w:rsid w:val="00636960"/>
    <w:rsid w:val="0065513B"/>
    <w:rsid w:val="00655BEC"/>
    <w:rsid w:val="00667CF9"/>
    <w:rsid w:val="00676072"/>
    <w:rsid w:val="00677489"/>
    <w:rsid w:val="00684DD8"/>
    <w:rsid w:val="00685F17"/>
    <w:rsid w:val="00686CE0"/>
    <w:rsid w:val="00695D12"/>
    <w:rsid w:val="006B20D0"/>
    <w:rsid w:val="006B2AB9"/>
    <w:rsid w:val="006C17B9"/>
    <w:rsid w:val="006C34CE"/>
    <w:rsid w:val="006C3BE7"/>
    <w:rsid w:val="006C4EB9"/>
    <w:rsid w:val="006C61B8"/>
    <w:rsid w:val="006D0698"/>
    <w:rsid w:val="006D3FAE"/>
    <w:rsid w:val="006E5405"/>
    <w:rsid w:val="00710E21"/>
    <w:rsid w:val="00721858"/>
    <w:rsid w:val="00762409"/>
    <w:rsid w:val="00762FFB"/>
    <w:rsid w:val="0076711A"/>
    <w:rsid w:val="00771DC2"/>
    <w:rsid w:val="0077484B"/>
    <w:rsid w:val="00774EAF"/>
    <w:rsid w:val="00780DBF"/>
    <w:rsid w:val="00786EBD"/>
    <w:rsid w:val="00790DFB"/>
    <w:rsid w:val="007917BB"/>
    <w:rsid w:val="00795AB7"/>
    <w:rsid w:val="00795DC1"/>
    <w:rsid w:val="007968E8"/>
    <w:rsid w:val="00796E45"/>
    <w:rsid w:val="00797695"/>
    <w:rsid w:val="007977AE"/>
    <w:rsid w:val="007A01A2"/>
    <w:rsid w:val="007B202F"/>
    <w:rsid w:val="007B3C98"/>
    <w:rsid w:val="007B7A20"/>
    <w:rsid w:val="007C6B97"/>
    <w:rsid w:val="007D2822"/>
    <w:rsid w:val="007D32CE"/>
    <w:rsid w:val="007E14B5"/>
    <w:rsid w:val="007F0F7D"/>
    <w:rsid w:val="007F5262"/>
    <w:rsid w:val="007F64AB"/>
    <w:rsid w:val="008013EE"/>
    <w:rsid w:val="00801D11"/>
    <w:rsid w:val="008109CA"/>
    <w:rsid w:val="008125D5"/>
    <w:rsid w:val="00812E6C"/>
    <w:rsid w:val="00813AD7"/>
    <w:rsid w:val="00823DF4"/>
    <w:rsid w:val="00825365"/>
    <w:rsid w:val="00836101"/>
    <w:rsid w:val="008436E1"/>
    <w:rsid w:val="0084759E"/>
    <w:rsid w:val="00852278"/>
    <w:rsid w:val="00881E7B"/>
    <w:rsid w:val="00891A24"/>
    <w:rsid w:val="00891D24"/>
    <w:rsid w:val="008975F9"/>
    <w:rsid w:val="008A0367"/>
    <w:rsid w:val="008B3D22"/>
    <w:rsid w:val="008C36ED"/>
    <w:rsid w:val="008C4CE8"/>
    <w:rsid w:val="008C67A9"/>
    <w:rsid w:val="008D0B21"/>
    <w:rsid w:val="008D38B9"/>
    <w:rsid w:val="008E79ED"/>
    <w:rsid w:val="008F2927"/>
    <w:rsid w:val="008F566E"/>
    <w:rsid w:val="008F61E3"/>
    <w:rsid w:val="00903546"/>
    <w:rsid w:val="0091078B"/>
    <w:rsid w:val="0091613B"/>
    <w:rsid w:val="009337E3"/>
    <w:rsid w:val="009359F5"/>
    <w:rsid w:val="00946FED"/>
    <w:rsid w:val="00953F61"/>
    <w:rsid w:val="009567B2"/>
    <w:rsid w:val="00960E61"/>
    <w:rsid w:val="0097043E"/>
    <w:rsid w:val="00976A19"/>
    <w:rsid w:val="00982E00"/>
    <w:rsid w:val="00990302"/>
    <w:rsid w:val="00992F27"/>
    <w:rsid w:val="009943BB"/>
    <w:rsid w:val="009A2B0E"/>
    <w:rsid w:val="009A3E81"/>
    <w:rsid w:val="009A5244"/>
    <w:rsid w:val="009A576C"/>
    <w:rsid w:val="009A6825"/>
    <w:rsid w:val="009B0186"/>
    <w:rsid w:val="009B3DBA"/>
    <w:rsid w:val="009C3AE0"/>
    <w:rsid w:val="009C71C8"/>
    <w:rsid w:val="009C7F2F"/>
    <w:rsid w:val="009D13E0"/>
    <w:rsid w:val="009E47C0"/>
    <w:rsid w:val="009F7FEB"/>
    <w:rsid w:val="00A0286D"/>
    <w:rsid w:val="00A07734"/>
    <w:rsid w:val="00A1090B"/>
    <w:rsid w:val="00A10CF8"/>
    <w:rsid w:val="00A21FBE"/>
    <w:rsid w:val="00A4334A"/>
    <w:rsid w:val="00A4548D"/>
    <w:rsid w:val="00A52946"/>
    <w:rsid w:val="00A56146"/>
    <w:rsid w:val="00A572BA"/>
    <w:rsid w:val="00A576EF"/>
    <w:rsid w:val="00A60AE7"/>
    <w:rsid w:val="00A6542C"/>
    <w:rsid w:val="00A675D1"/>
    <w:rsid w:val="00A74BFE"/>
    <w:rsid w:val="00A770E9"/>
    <w:rsid w:val="00A85217"/>
    <w:rsid w:val="00A85BBF"/>
    <w:rsid w:val="00A93D71"/>
    <w:rsid w:val="00AB721D"/>
    <w:rsid w:val="00AF26C6"/>
    <w:rsid w:val="00B01F86"/>
    <w:rsid w:val="00B048DC"/>
    <w:rsid w:val="00B228D6"/>
    <w:rsid w:val="00B3677F"/>
    <w:rsid w:val="00B467CD"/>
    <w:rsid w:val="00B5068E"/>
    <w:rsid w:val="00B51CB8"/>
    <w:rsid w:val="00B54585"/>
    <w:rsid w:val="00B56C64"/>
    <w:rsid w:val="00B70B13"/>
    <w:rsid w:val="00B75843"/>
    <w:rsid w:val="00B81FBB"/>
    <w:rsid w:val="00B86352"/>
    <w:rsid w:val="00B877FD"/>
    <w:rsid w:val="00B904B9"/>
    <w:rsid w:val="00B92296"/>
    <w:rsid w:val="00B96B00"/>
    <w:rsid w:val="00BA3128"/>
    <w:rsid w:val="00BA552E"/>
    <w:rsid w:val="00BB0808"/>
    <w:rsid w:val="00BB1529"/>
    <w:rsid w:val="00BC1104"/>
    <w:rsid w:val="00BC4BD4"/>
    <w:rsid w:val="00BE4CFF"/>
    <w:rsid w:val="00BF2424"/>
    <w:rsid w:val="00C11452"/>
    <w:rsid w:val="00C45240"/>
    <w:rsid w:val="00C456C2"/>
    <w:rsid w:val="00C677A4"/>
    <w:rsid w:val="00C70A39"/>
    <w:rsid w:val="00C723C7"/>
    <w:rsid w:val="00C73B61"/>
    <w:rsid w:val="00C745F4"/>
    <w:rsid w:val="00C771AC"/>
    <w:rsid w:val="00C812C1"/>
    <w:rsid w:val="00C81E5A"/>
    <w:rsid w:val="00C92ADA"/>
    <w:rsid w:val="00C976F6"/>
    <w:rsid w:val="00CA1F79"/>
    <w:rsid w:val="00CA49E8"/>
    <w:rsid w:val="00CA5AF4"/>
    <w:rsid w:val="00CC4C25"/>
    <w:rsid w:val="00CC7231"/>
    <w:rsid w:val="00CD195F"/>
    <w:rsid w:val="00CE5808"/>
    <w:rsid w:val="00CE7168"/>
    <w:rsid w:val="00CF5F90"/>
    <w:rsid w:val="00D10C82"/>
    <w:rsid w:val="00D11C1C"/>
    <w:rsid w:val="00D12157"/>
    <w:rsid w:val="00D20596"/>
    <w:rsid w:val="00D25905"/>
    <w:rsid w:val="00D31ABB"/>
    <w:rsid w:val="00D32AD0"/>
    <w:rsid w:val="00D45BB7"/>
    <w:rsid w:val="00D5643B"/>
    <w:rsid w:val="00D6527E"/>
    <w:rsid w:val="00D71515"/>
    <w:rsid w:val="00D84978"/>
    <w:rsid w:val="00DA1DF2"/>
    <w:rsid w:val="00DB017E"/>
    <w:rsid w:val="00DB6B11"/>
    <w:rsid w:val="00DC3A46"/>
    <w:rsid w:val="00DC4985"/>
    <w:rsid w:val="00DD1A6F"/>
    <w:rsid w:val="00E057DF"/>
    <w:rsid w:val="00E17FC2"/>
    <w:rsid w:val="00E20515"/>
    <w:rsid w:val="00E221FB"/>
    <w:rsid w:val="00E22A24"/>
    <w:rsid w:val="00E34B6B"/>
    <w:rsid w:val="00E402E0"/>
    <w:rsid w:val="00E403AA"/>
    <w:rsid w:val="00E411F9"/>
    <w:rsid w:val="00E446F0"/>
    <w:rsid w:val="00E46A23"/>
    <w:rsid w:val="00E531E8"/>
    <w:rsid w:val="00E6281A"/>
    <w:rsid w:val="00E725DB"/>
    <w:rsid w:val="00E75A01"/>
    <w:rsid w:val="00E77842"/>
    <w:rsid w:val="00E81B91"/>
    <w:rsid w:val="00E84D74"/>
    <w:rsid w:val="00E85568"/>
    <w:rsid w:val="00E96396"/>
    <w:rsid w:val="00E974CD"/>
    <w:rsid w:val="00EA292F"/>
    <w:rsid w:val="00EB20F2"/>
    <w:rsid w:val="00EB6267"/>
    <w:rsid w:val="00EC554D"/>
    <w:rsid w:val="00EC6B9F"/>
    <w:rsid w:val="00ED3C3E"/>
    <w:rsid w:val="00ED721B"/>
    <w:rsid w:val="00ED78BD"/>
    <w:rsid w:val="00EF024C"/>
    <w:rsid w:val="00EF026F"/>
    <w:rsid w:val="00EF4225"/>
    <w:rsid w:val="00EF490C"/>
    <w:rsid w:val="00EF6FD0"/>
    <w:rsid w:val="00F06E83"/>
    <w:rsid w:val="00F127B9"/>
    <w:rsid w:val="00F16331"/>
    <w:rsid w:val="00F330E1"/>
    <w:rsid w:val="00F4470E"/>
    <w:rsid w:val="00F45AC4"/>
    <w:rsid w:val="00F56F22"/>
    <w:rsid w:val="00F66DFC"/>
    <w:rsid w:val="00F72945"/>
    <w:rsid w:val="00F833C5"/>
    <w:rsid w:val="00F91955"/>
    <w:rsid w:val="00F9542D"/>
    <w:rsid w:val="00F96AF6"/>
    <w:rsid w:val="00FA3A68"/>
    <w:rsid w:val="00FA6C02"/>
    <w:rsid w:val="00FB16E9"/>
    <w:rsid w:val="00FB20A5"/>
    <w:rsid w:val="00FB2693"/>
    <w:rsid w:val="00FB4552"/>
    <w:rsid w:val="00FB4948"/>
    <w:rsid w:val="00FB4E6A"/>
    <w:rsid w:val="00FB6EAC"/>
    <w:rsid w:val="00FB7064"/>
    <w:rsid w:val="00FC30B4"/>
    <w:rsid w:val="00FE3415"/>
    <w:rsid w:val="00FF0C94"/>
    <w:rsid w:val="00FF1E06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D622A8-669C-4DE1-B32A-093F1746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8B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D38B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footer"/>
    <w:basedOn w:val="a"/>
    <w:link w:val="a4"/>
    <w:uiPriority w:val="99"/>
    <w:rsid w:val="008D38B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D38B9"/>
    <w:rPr>
      <w:sz w:val="24"/>
      <w:szCs w:val="24"/>
    </w:rPr>
  </w:style>
  <w:style w:type="character" w:styleId="a5">
    <w:name w:val="Hyperlink"/>
    <w:basedOn w:val="a0"/>
    <w:rsid w:val="008D38B9"/>
    <w:rPr>
      <w:color w:val="0563C1" w:themeColor="hyperlink"/>
      <w:u w:val="single"/>
    </w:rPr>
  </w:style>
  <w:style w:type="paragraph" w:customStyle="1" w:styleId="ConsPlusNormal">
    <w:name w:val="ConsPlusNormal"/>
    <w:rsid w:val="008D38B9"/>
    <w:pPr>
      <w:widowControl w:val="0"/>
      <w:autoSpaceDE w:val="0"/>
      <w:autoSpaceDN w:val="0"/>
    </w:pPr>
    <w:rPr>
      <w:sz w:val="24"/>
    </w:rPr>
  </w:style>
  <w:style w:type="paragraph" w:styleId="a6">
    <w:name w:val="List Paragraph"/>
    <w:basedOn w:val="a"/>
    <w:uiPriority w:val="34"/>
    <w:qFormat/>
    <w:rsid w:val="008D38B9"/>
    <w:pPr>
      <w:ind w:left="720"/>
      <w:contextualSpacing/>
    </w:pPr>
  </w:style>
  <w:style w:type="paragraph" w:styleId="a7">
    <w:name w:val="Balloon Text"/>
    <w:basedOn w:val="a"/>
    <w:link w:val="a8"/>
    <w:rsid w:val="00A10CF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A10CF8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C45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63002C"/>
    <w:pPr>
      <w:widowControl w:val="0"/>
      <w:jc w:val="both"/>
    </w:pPr>
    <w:rPr>
      <w:snapToGrid w:val="0"/>
      <w:color w:val="000000"/>
      <w:sz w:val="26"/>
      <w:szCs w:val="22"/>
    </w:rPr>
  </w:style>
  <w:style w:type="character" w:customStyle="1" w:styleId="ab">
    <w:name w:val="Основной текст Знак"/>
    <w:basedOn w:val="a0"/>
    <w:link w:val="aa"/>
    <w:rsid w:val="0063002C"/>
    <w:rPr>
      <w:snapToGrid w:val="0"/>
      <w:color w:val="000000"/>
      <w:sz w:val="26"/>
      <w:szCs w:val="22"/>
    </w:rPr>
  </w:style>
  <w:style w:type="character" w:styleId="ac">
    <w:name w:val="annotation reference"/>
    <w:basedOn w:val="a0"/>
    <w:rsid w:val="00376745"/>
    <w:rPr>
      <w:sz w:val="16"/>
      <w:szCs w:val="16"/>
    </w:rPr>
  </w:style>
  <w:style w:type="paragraph" w:styleId="ad">
    <w:name w:val="annotation text"/>
    <w:basedOn w:val="a"/>
    <w:link w:val="ae"/>
    <w:rsid w:val="0037674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376745"/>
  </w:style>
  <w:style w:type="character" w:customStyle="1" w:styleId="blk">
    <w:name w:val="blk"/>
    <w:basedOn w:val="a0"/>
    <w:rsid w:val="00606E05"/>
  </w:style>
  <w:style w:type="paragraph" w:styleId="af">
    <w:name w:val="header"/>
    <w:basedOn w:val="a"/>
    <w:link w:val="af0"/>
    <w:uiPriority w:val="99"/>
    <w:rsid w:val="00CA5A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CA5AF4"/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1B23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B23D0"/>
    <w:rPr>
      <w:rFonts w:ascii="Courier New" w:hAnsi="Courier New" w:cs="Courier New"/>
    </w:rPr>
  </w:style>
  <w:style w:type="paragraph" w:customStyle="1" w:styleId="af1">
    <w:name w:val="Знак Знак Знак Знак Знак Знак Знак Знак"/>
    <w:basedOn w:val="a"/>
    <w:rsid w:val="003E696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indent1">
    <w:name w:val="indent_1"/>
    <w:basedOn w:val="a"/>
    <w:rsid w:val="00F91955"/>
    <w:pPr>
      <w:spacing w:before="100" w:beforeAutospacing="1" w:after="100" w:afterAutospacing="1"/>
    </w:pPr>
  </w:style>
  <w:style w:type="character" w:customStyle="1" w:styleId="s10">
    <w:name w:val="s_10"/>
    <w:basedOn w:val="a0"/>
    <w:rsid w:val="00F91955"/>
  </w:style>
  <w:style w:type="paragraph" w:customStyle="1" w:styleId="s1">
    <w:name w:val="s_1"/>
    <w:basedOn w:val="a"/>
    <w:rsid w:val="00F91955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F91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0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20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3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71DD9-34E5-401E-9E24-0AA445CB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3741</TotalTime>
  <Pages>4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219</cp:revision>
  <cp:lastPrinted>2021-03-03T04:13:00Z</cp:lastPrinted>
  <dcterms:created xsi:type="dcterms:W3CDTF">2017-11-28T07:42:00Z</dcterms:created>
  <dcterms:modified xsi:type="dcterms:W3CDTF">2021-03-03T04:29:00Z</dcterms:modified>
</cp:coreProperties>
</file>